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5AE" w:rsidRPr="00CD55AE" w:rsidRDefault="00CD55AE" w:rsidP="00CD55AE">
      <w:pPr>
        <w:pStyle w:val="Default"/>
        <w:rPr>
          <w:sz w:val="16"/>
          <w:szCs w:val="16"/>
        </w:rPr>
      </w:pPr>
    </w:p>
    <w:p w:rsidR="00CD55AE" w:rsidRPr="00CD55AE" w:rsidRDefault="00CD55AE" w:rsidP="00CD55AE">
      <w:pPr>
        <w:pStyle w:val="Default"/>
        <w:jc w:val="center"/>
        <w:rPr>
          <w:sz w:val="16"/>
          <w:szCs w:val="16"/>
        </w:rPr>
      </w:pPr>
      <w:r w:rsidRPr="00CD55AE">
        <w:rPr>
          <w:i/>
          <w:iCs/>
          <w:sz w:val="16"/>
          <w:szCs w:val="16"/>
        </w:rPr>
        <w:t>Для образовательных учреждений среднего профессионального образования,</w:t>
      </w:r>
      <w:r w:rsidRPr="00CD55AE">
        <w:rPr>
          <w:i/>
          <w:iCs/>
          <w:sz w:val="16"/>
          <w:szCs w:val="16"/>
        </w:rPr>
        <w:t xml:space="preserve"> </w:t>
      </w:r>
      <w:r w:rsidRPr="00CD55AE">
        <w:rPr>
          <w:i/>
          <w:iCs/>
          <w:sz w:val="16"/>
          <w:szCs w:val="16"/>
        </w:rPr>
        <w:t>не имеющих аккредитации на право выдачи аттестатов о среднем общем образовании</w:t>
      </w:r>
    </w:p>
    <w:p w:rsidR="00CD55AE" w:rsidRPr="00CD55AE" w:rsidRDefault="00CD55AE" w:rsidP="00CD55AE">
      <w:pPr>
        <w:pStyle w:val="Default"/>
        <w:jc w:val="center"/>
        <w:rPr>
          <w:sz w:val="16"/>
          <w:szCs w:val="16"/>
        </w:rPr>
      </w:pPr>
      <w:r w:rsidRPr="00CD55AE">
        <w:rPr>
          <w:b/>
          <w:bCs/>
          <w:sz w:val="16"/>
          <w:szCs w:val="16"/>
        </w:rPr>
        <w:t>Памятка о правилах проведения государственной итоговой аттестации</w:t>
      </w:r>
      <w:r w:rsidRPr="00CD55AE">
        <w:rPr>
          <w:b/>
          <w:bCs/>
          <w:sz w:val="16"/>
          <w:szCs w:val="16"/>
        </w:rPr>
        <w:t xml:space="preserve"> </w:t>
      </w:r>
      <w:r w:rsidRPr="00CD55AE">
        <w:rPr>
          <w:b/>
          <w:bCs/>
          <w:sz w:val="16"/>
          <w:szCs w:val="16"/>
        </w:rPr>
        <w:t>по программам среднего общего образования в 2024/2025 учебном году</w:t>
      </w:r>
      <w:r w:rsidRPr="00CD55AE">
        <w:rPr>
          <w:b/>
          <w:bCs/>
          <w:sz w:val="16"/>
          <w:szCs w:val="16"/>
        </w:rPr>
        <w:t xml:space="preserve"> </w:t>
      </w:r>
      <w:r w:rsidRPr="00CD55AE">
        <w:rPr>
          <w:b/>
          <w:bCs/>
          <w:sz w:val="16"/>
          <w:szCs w:val="16"/>
        </w:rPr>
        <w:t>для ознакомления участников / родителей (законных представителей)</w:t>
      </w:r>
    </w:p>
    <w:p w:rsidR="00CD55AE" w:rsidRPr="00CD55AE" w:rsidRDefault="00CD55AE" w:rsidP="00CD55AE">
      <w:pPr>
        <w:pStyle w:val="Default"/>
        <w:rPr>
          <w:sz w:val="16"/>
          <w:szCs w:val="16"/>
        </w:rPr>
      </w:pPr>
      <w:r w:rsidRPr="00CD55AE">
        <w:rPr>
          <w:b/>
          <w:bCs/>
          <w:sz w:val="16"/>
          <w:szCs w:val="16"/>
        </w:rPr>
        <w:t xml:space="preserve">Общая информация о порядке проведения ЕГЭ </w:t>
      </w:r>
    </w:p>
    <w:p w:rsidR="00CD55AE" w:rsidRPr="00CD55AE" w:rsidRDefault="00CD55AE" w:rsidP="00CD55AE">
      <w:pPr>
        <w:pStyle w:val="Default"/>
        <w:rPr>
          <w:sz w:val="16"/>
          <w:szCs w:val="16"/>
        </w:rPr>
      </w:pPr>
      <w:r w:rsidRPr="00CD55AE">
        <w:rPr>
          <w:sz w:val="16"/>
          <w:szCs w:val="16"/>
        </w:rPr>
        <w:t xml:space="preserve">1. Обучающиеся СПО, которые завершили освоение программ среднего общего образования или завершат в текущем учебном году, участвуют в ЕГЭ по своему выбору для предоставления результатов экзаменов при приеме на обучение по программам </w:t>
      </w:r>
      <w:proofErr w:type="spellStart"/>
      <w:r w:rsidRPr="00CD55AE">
        <w:rPr>
          <w:sz w:val="16"/>
          <w:szCs w:val="16"/>
        </w:rPr>
        <w:t>бакалавриата</w:t>
      </w:r>
      <w:proofErr w:type="spellEnd"/>
      <w:r w:rsidRPr="00CD55AE">
        <w:rPr>
          <w:sz w:val="16"/>
          <w:szCs w:val="16"/>
        </w:rPr>
        <w:t xml:space="preserve"> и программам </w:t>
      </w:r>
      <w:proofErr w:type="spellStart"/>
      <w:r w:rsidRPr="00CD55AE">
        <w:rPr>
          <w:sz w:val="16"/>
          <w:szCs w:val="16"/>
        </w:rPr>
        <w:t>специалитета</w:t>
      </w:r>
      <w:proofErr w:type="spellEnd"/>
      <w:r w:rsidRPr="00CD55AE">
        <w:rPr>
          <w:sz w:val="16"/>
          <w:szCs w:val="16"/>
        </w:rPr>
        <w:t xml:space="preserve"> (в том числе при наличии действующих результатов ЕГЭ прошлых лет). </w:t>
      </w:r>
    </w:p>
    <w:p w:rsidR="00CD55AE" w:rsidRPr="00CD55AE" w:rsidRDefault="00CD55AE" w:rsidP="00CD55AE">
      <w:pPr>
        <w:pStyle w:val="Default"/>
        <w:rPr>
          <w:sz w:val="16"/>
          <w:szCs w:val="16"/>
        </w:rPr>
      </w:pPr>
      <w:r w:rsidRPr="00CD55AE">
        <w:rPr>
          <w:sz w:val="16"/>
          <w:szCs w:val="16"/>
        </w:rPr>
        <w:t xml:space="preserve">2. В 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Комитета по образованию, ППЭ оборудуются системами подавления сигналов подвижной связи. </w:t>
      </w:r>
    </w:p>
    <w:p w:rsidR="00CD55AE" w:rsidRPr="00CD55AE" w:rsidRDefault="00CD55AE" w:rsidP="00CD55AE">
      <w:pPr>
        <w:pStyle w:val="Default"/>
        <w:rPr>
          <w:sz w:val="16"/>
          <w:szCs w:val="16"/>
        </w:rPr>
      </w:pPr>
      <w:r w:rsidRPr="00CD55AE">
        <w:rPr>
          <w:sz w:val="16"/>
          <w:szCs w:val="16"/>
        </w:rPr>
        <w:t xml:space="preserve">3. ЕГЭ по всем учебным предметам начинается в </w:t>
      </w:r>
      <w:r w:rsidRPr="00CD55AE">
        <w:rPr>
          <w:b/>
          <w:bCs/>
          <w:sz w:val="16"/>
          <w:szCs w:val="16"/>
        </w:rPr>
        <w:t>10:00</w:t>
      </w:r>
      <w:r w:rsidRPr="00CD55AE">
        <w:rPr>
          <w:sz w:val="16"/>
          <w:szCs w:val="16"/>
        </w:rPr>
        <w:t xml:space="preserve">. </w:t>
      </w:r>
    </w:p>
    <w:p w:rsidR="00CD55AE" w:rsidRPr="00CD55AE" w:rsidRDefault="00CD55AE" w:rsidP="00CD55AE">
      <w:pPr>
        <w:pStyle w:val="Default"/>
        <w:rPr>
          <w:sz w:val="16"/>
          <w:szCs w:val="16"/>
        </w:rPr>
      </w:pPr>
      <w:r w:rsidRPr="00CD55AE">
        <w:rPr>
          <w:sz w:val="16"/>
          <w:szCs w:val="16"/>
        </w:rPr>
        <w:t>4. 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государствен</w:t>
      </w:r>
      <w:bookmarkStart w:id="0" w:name="_GoBack"/>
      <w:bookmarkEnd w:id="0"/>
      <w:r w:rsidRPr="00CD55AE">
        <w:rPr>
          <w:sz w:val="16"/>
          <w:szCs w:val="16"/>
        </w:rPr>
        <w:t xml:space="preserve">ной итоговой аттестации по образовательным программам среднего общего образования, утвержденного приказом Минпросвещения России и </w:t>
      </w:r>
      <w:proofErr w:type="spellStart"/>
      <w:r w:rsidRPr="00CD55AE">
        <w:rPr>
          <w:sz w:val="16"/>
          <w:szCs w:val="16"/>
        </w:rPr>
        <w:t>Рособрнадзора</w:t>
      </w:r>
      <w:proofErr w:type="spellEnd"/>
      <w:r w:rsidRPr="00CD55AE">
        <w:rPr>
          <w:sz w:val="16"/>
          <w:szCs w:val="16"/>
        </w:rPr>
        <w:t xml:space="preserve"> от 04.04.2023 № 233/552 (зарегистрирован в Минюсте России 15.05.2023, регистрационный № 73314) (далее – Порядок). </w:t>
      </w:r>
    </w:p>
    <w:p w:rsidR="00CD55AE" w:rsidRPr="00CD55AE" w:rsidRDefault="00CD55AE" w:rsidP="00CD55AE">
      <w:pPr>
        <w:pStyle w:val="Default"/>
        <w:rPr>
          <w:sz w:val="16"/>
          <w:szCs w:val="16"/>
        </w:rPr>
      </w:pPr>
      <w:r w:rsidRPr="00CD55AE">
        <w:rPr>
          <w:sz w:val="16"/>
          <w:szCs w:val="16"/>
        </w:rPr>
        <w:t xml:space="preserve">5. Результаты ЕГЭ в течение одного рабочего дня, следующего за днем получения результатов проверки экзаменационных работ (ЭР), утверждаются председателем ГЭК. </w:t>
      </w:r>
    </w:p>
    <w:p w:rsidR="00CD55AE" w:rsidRPr="00CD55AE" w:rsidRDefault="00CD55AE" w:rsidP="00CD55AE">
      <w:pPr>
        <w:pStyle w:val="Default"/>
        <w:rPr>
          <w:sz w:val="16"/>
          <w:szCs w:val="16"/>
        </w:rPr>
      </w:pPr>
      <w:r w:rsidRPr="00CD55AE">
        <w:rPr>
          <w:sz w:val="16"/>
          <w:szCs w:val="16"/>
        </w:rPr>
        <w:t xml:space="preserve">6. Результаты ЕГЭ при приеме на обучение по программам </w:t>
      </w:r>
      <w:proofErr w:type="spellStart"/>
      <w:r w:rsidRPr="00CD55AE">
        <w:rPr>
          <w:sz w:val="16"/>
          <w:szCs w:val="16"/>
        </w:rPr>
        <w:t>бакалавриата</w:t>
      </w:r>
      <w:proofErr w:type="spellEnd"/>
      <w:r w:rsidRPr="00CD55AE">
        <w:rPr>
          <w:sz w:val="16"/>
          <w:szCs w:val="16"/>
        </w:rPr>
        <w:t xml:space="preserve"> и программам </w:t>
      </w:r>
      <w:proofErr w:type="spellStart"/>
      <w:r w:rsidRPr="00CD55AE">
        <w:rPr>
          <w:sz w:val="16"/>
          <w:szCs w:val="16"/>
        </w:rPr>
        <w:t>специалитета</w:t>
      </w:r>
      <w:proofErr w:type="spellEnd"/>
      <w:r w:rsidRPr="00CD55AE">
        <w:rPr>
          <w:sz w:val="16"/>
          <w:szCs w:val="16"/>
        </w:rPr>
        <w:t xml:space="preserve"> действительны четыре года, следующие за годом получения таких результатов. В качестве результатов вступительных испытаний по математике признаются результаты ЕГЭ по математике </w:t>
      </w:r>
      <w:r w:rsidRPr="00CD55AE">
        <w:rPr>
          <w:b/>
          <w:bCs/>
          <w:i/>
          <w:iCs/>
          <w:sz w:val="16"/>
          <w:szCs w:val="16"/>
        </w:rPr>
        <w:t xml:space="preserve">профильного уровня. </w:t>
      </w:r>
    </w:p>
    <w:p w:rsidR="00CD55AE" w:rsidRPr="00CD55AE" w:rsidRDefault="00CD55AE" w:rsidP="00CD55AE">
      <w:pPr>
        <w:pStyle w:val="Default"/>
        <w:rPr>
          <w:sz w:val="16"/>
          <w:szCs w:val="16"/>
        </w:rPr>
      </w:pPr>
      <w:r w:rsidRPr="00CD55AE">
        <w:rPr>
          <w:b/>
          <w:bCs/>
          <w:sz w:val="16"/>
          <w:szCs w:val="16"/>
        </w:rPr>
        <w:t xml:space="preserve">Обязанности участника экзамена в рамках участия в ЕГЭ </w:t>
      </w:r>
    </w:p>
    <w:p w:rsidR="00CD55AE" w:rsidRPr="00CD55AE" w:rsidRDefault="00CD55AE" w:rsidP="00CD55AE">
      <w:pPr>
        <w:pStyle w:val="Default"/>
        <w:rPr>
          <w:sz w:val="16"/>
          <w:szCs w:val="16"/>
        </w:rPr>
      </w:pPr>
      <w:r w:rsidRPr="00CD55AE">
        <w:rPr>
          <w:sz w:val="16"/>
          <w:szCs w:val="16"/>
        </w:rPr>
        <w:t xml:space="preserve">1. В день экзамена участник экзамена должен прибыть в ППЭ заблаговременно. Вход участников экзамена в ППЭ начинается с 09:00. </w:t>
      </w:r>
    </w:p>
    <w:p w:rsidR="00CD55AE" w:rsidRPr="00CD55AE" w:rsidRDefault="00CD55AE" w:rsidP="00CD55AE">
      <w:pPr>
        <w:pStyle w:val="Default"/>
        <w:rPr>
          <w:sz w:val="16"/>
          <w:szCs w:val="16"/>
        </w:rPr>
      </w:pPr>
      <w:r w:rsidRPr="00CD55AE">
        <w:rPr>
          <w:sz w:val="16"/>
          <w:szCs w:val="16"/>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В случае отсутствия по объективным причинам у участника ЕГЭ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CD55AE" w:rsidRPr="00CD55AE" w:rsidRDefault="00CD55AE" w:rsidP="00CD55AE">
      <w:pPr>
        <w:pStyle w:val="Default"/>
        <w:rPr>
          <w:sz w:val="16"/>
          <w:szCs w:val="16"/>
        </w:rPr>
      </w:pPr>
      <w:r w:rsidRPr="00CD55AE">
        <w:rPr>
          <w:sz w:val="16"/>
          <w:szCs w:val="16"/>
        </w:rPr>
        <w:t xml:space="preserve">3. Если участник экзамена опоздал на экзамен (экзамены по всем учебным предметам начинаются в 10.00),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экзаменов), о чем сообщается участнику экзамена. </w:t>
      </w:r>
    </w:p>
    <w:p w:rsidR="00CD55AE" w:rsidRPr="00CD55AE" w:rsidRDefault="00CD55AE" w:rsidP="00CD55AE">
      <w:pPr>
        <w:pStyle w:val="Default"/>
        <w:rPr>
          <w:sz w:val="16"/>
          <w:szCs w:val="16"/>
        </w:rPr>
      </w:pPr>
      <w:r w:rsidRPr="00CD55AE">
        <w:rPr>
          <w:sz w:val="16"/>
          <w:szCs w:val="16"/>
        </w:rPr>
        <w:t xml:space="preserve">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 </w:t>
      </w:r>
    </w:p>
    <w:p w:rsidR="00CD55AE" w:rsidRPr="00CD55AE" w:rsidRDefault="00CD55AE" w:rsidP="00CD55AE">
      <w:pPr>
        <w:pStyle w:val="Default"/>
        <w:rPr>
          <w:sz w:val="16"/>
          <w:szCs w:val="16"/>
        </w:rPr>
      </w:pPr>
      <w:r w:rsidRPr="00CD55AE">
        <w:rPr>
          <w:sz w:val="16"/>
          <w:szCs w:val="16"/>
        </w:rPr>
        <w:t xml:space="preserve">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ЕГЭ. </w:t>
      </w:r>
    </w:p>
    <w:p w:rsidR="00CD55AE" w:rsidRPr="00CD55AE" w:rsidRDefault="00CD55AE" w:rsidP="00CD55AE">
      <w:pPr>
        <w:pStyle w:val="Default"/>
        <w:rPr>
          <w:sz w:val="16"/>
          <w:szCs w:val="16"/>
        </w:rPr>
      </w:pPr>
      <w:r w:rsidRPr="00CD55AE">
        <w:rPr>
          <w:sz w:val="16"/>
          <w:szCs w:val="16"/>
        </w:rPr>
        <w:t xml:space="preserve">4. В случае если в течение двух часов от начала экзамена (экзамены по всем учебным предметам начинаются в 10:00)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 </w:t>
      </w:r>
    </w:p>
    <w:p w:rsidR="00CD55AE" w:rsidRPr="00CD55AE" w:rsidRDefault="00CD55AE" w:rsidP="00CD55AE">
      <w:pPr>
        <w:pStyle w:val="Default"/>
        <w:rPr>
          <w:sz w:val="16"/>
          <w:szCs w:val="16"/>
        </w:rPr>
      </w:pPr>
      <w:r w:rsidRPr="00CD55AE">
        <w:rPr>
          <w:sz w:val="16"/>
          <w:szCs w:val="16"/>
        </w:rPr>
        <w:t xml:space="preserve">5. В день проведения экзамена в ППЭ участникам экзамена запрещается: </w:t>
      </w:r>
    </w:p>
    <w:p w:rsidR="00CD55AE" w:rsidRPr="00CD55AE" w:rsidRDefault="00CD55AE" w:rsidP="00CD55AE">
      <w:pPr>
        <w:pStyle w:val="Default"/>
        <w:rPr>
          <w:sz w:val="16"/>
          <w:szCs w:val="16"/>
        </w:rPr>
      </w:pPr>
      <w:r w:rsidRPr="00CD55AE">
        <w:rPr>
          <w:sz w:val="16"/>
          <w:szCs w:val="16"/>
        </w:rPr>
        <w:t xml:space="preserve"> выполнять ЭР несамостоятельно, в том числе с помощью посторонних лиц; </w:t>
      </w:r>
    </w:p>
    <w:p w:rsidR="00CD55AE" w:rsidRPr="00CD55AE" w:rsidRDefault="00CD55AE" w:rsidP="00CD55AE">
      <w:pPr>
        <w:pStyle w:val="Default"/>
        <w:rPr>
          <w:sz w:val="16"/>
          <w:szCs w:val="16"/>
        </w:rPr>
      </w:pPr>
      <w:r w:rsidRPr="00CD55AE">
        <w:rPr>
          <w:sz w:val="16"/>
          <w:szCs w:val="16"/>
        </w:rPr>
        <w:t xml:space="preserve"> общаться с другими участниками ЕГЭ во время проведения экзамена в аудитории; </w:t>
      </w:r>
    </w:p>
    <w:p w:rsidR="00CD55AE" w:rsidRPr="00CD55AE" w:rsidRDefault="00CD55AE" w:rsidP="00CD55AE">
      <w:pPr>
        <w:pStyle w:val="Default"/>
        <w:rPr>
          <w:sz w:val="16"/>
          <w:szCs w:val="16"/>
        </w:rPr>
      </w:pPr>
      <w:r w:rsidRPr="00CD55AE">
        <w:rPr>
          <w:sz w:val="16"/>
          <w:szCs w:val="16"/>
        </w:rPr>
        <w:t xml:space="preserve">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w:t>
      </w:r>
    </w:p>
    <w:p w:rsidR="00CD55AE" w:rsidRPr="00CD55AE" w:rsidRDefault="00CD55AE" w:rsidP="00CD55AE">
      <w:pPr>
        <w:pStyle w:val="Default"/>
        <w:rPr>
          <w:sz w:val="16"/>
          <w:szCs w:val="16"/>
        </w:rPr>
      </w:pPr>
      <w:r w:rsidRPr="00CD55AE">
        <w:rPr>
          <w:sz w:val="16"/>
          <w:szCs w:val="16"/>
        </w:rPr>
        <w:t xml:space="preserve"> выносить из аудиторий ППЭ черновики, экзаменационные материалы на бумажном и (или) электронном носителях; </w:t>
      </w:r>
    </w:p>
    <w:p w:rsidR="00CD55AE" w:rsidRPr="00CD55AE" w:rsidRDefault="00CD55AE" w:rsidP="00CD55AE">
      <w:pPr>
        <w:pStyle w:val="Default"/>
        <w:rPr>
          <w:sz w:val="16"/>
          <w:szCs w:val="16"/>
        </w:rPr>
      </w:pPr>
      <w:r w:rsidRPr="00CD55AE">
        <w:rPr>
          <w:sz w:val="16"/>
          <w:szCs w:val="16"/>
        </w:rPr>
        <w:t xml:space="preserve"> фотографировать экзаменационные материалы, черновики. </w:t>
      </w:r>
    </w:p>
    <w:p w:rsidR="00CD55AE" w:rsidRPr="00CD55AE" w:rsidRDefault="00CD55AE" w:rsidP="00CD55AE">
      <w:pPr>
        <w:pStyle w:val="Default"/>
        <w:rPr>
          <w:sz w:val="16"/>
          <w:szCs w:val="16"/>
        </w:rPr>
      </w:pPr>
    </w:p>
    <w:p w:rsidR="00CD55AE" w:rsidRPr="00CD55AE" w:rsidRDefault="00CD55AE" w:rsidP="00CD55AE">
      <w:pPr>
        <w:pStyle w:val="Default"/>
        <w:rPr>
          <w:sz w:val="16"/>
          <w:szCs w:val="16"/>
        </w:rPr>
      </w:pPr>
      <w:r w:rsidRPr="00CD55AE">
        <w:rPr>
          <w:sz w:val="16"/>
          <w:szCs w:val="16"/>
        </w:rPr>
        <w:t xml:space="preserve">6. 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расположен ППЭ.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 </w:t>
      </w:r>
    </w:p>
    <w:p w:rsidR="00CD55AE" w:rsidRPr="00CD55AE" w:rsidRDefault="00CD55AE" w:rsidP="00CD55AE">
      <w:pPr>
        <w:pStyle w:val="Default"/>
        <w:rPr>
          <w:sz w:val="16"/>
          <w:szCs w:val="16"/>
        </w:rPr>
      </w:pPr>
      <w:r w:rsidRPr="00CD55AE">
        <w:rPr>
          <w:sz w:val="16"/>
          <w:szCs w:val="16"/>
        </w:rPr>
        <w:t xml:space="preserve">7. Участники экзамена занимают рабочие места в аудитории в соответствии со списками распределения. Изменение рабочего места запрещено. </w:t>
      </w:r>
    </w:p>
    <w:p w:rsidR="00CD55AE" w:rsidRPr="00CD55AE" w:rsidRDefault="00CD55AE" w:rsidP="00CD55AE">
      <w:pPr>
        <w:pStyle w:val="Default"/>
        <w:rPr>
          <w:sz w:val="16"/>
          <w:szCs w:val="16"/>
        </w:rPr>
      </w:pPr>
      <w:r w:rsidRPr="00CD55AE">
        <w:rPr>
          <w:sz w:val="16"/>
          <w:szCs w:val="16"/>
        </w:rPr>
        <w:t xml:space="preserve">8. 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rsidR="00CD55AE" w:rsidRPr="00CD55AE" w:rsidRDefault="00CD55AE" w:rsidP="00CD55AE">
      <w:pPr>
        <w:pStyle w:val="Default"/>
        <w:rPr>
          <w:sz w:val="16"/>
          <w:szCs w:val="16"/>
        </w:rPr>
      </w:pPr>
      <w:r w:rsidRPr="00CD55AE">
        <w:rPr>
          <w:sz w:val="16"/>
          <w:szCs w:val="16"/>
        </w:rPr>
        <w:t xml:space="preserve">9. Участники экзамена, допустившие нарушение порядка проведения ЕГЭ,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 акта выдается участнику 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CD55AE" w:rsidRPr="00CD55AE" w:rsidRDefault="00CD55AE" w:rsidP="00CD55AE">
      <w:pPr>
        <w:pStyle w:val="Default"/>
        <w:rPr>
          <w:sz w:val="16"/>
          <w:szCs w:val="16"/>
        </w:rPr>
      </w:pPr>
      <w:r w:rsidRPr="00CD55AE">
        <w:rPr>
          <w:sz w:val="16"/>
          <w:szCs w:val="16"/>
        </w:rPr>
        <w:t xml:space="preserve">10.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 </w:t>
      </w:r>
    </w:p>
    <w:p w:rsidR="00CD55AE" w:rsidRPr="00CD55AE" w:rsidRDefault="00CD55AE" w:rsidP="00CD55AE">
      <w:pPr>
        <w:pStyle w:val="Default"/>
        <w:rPr>
          <w:sz w:val="16"/>
          <w:szCs w:val="16"/>
        </w:rPr>
      </w:pPr>
      <w:r w:rsidRPr="00CD55AE">
        <w:rPr>
          <w:sz w:val="16"/>
          <w:szCs w:val="16"/>
        </w:rPr>
        <w:t xml:space="preserve">11. Во время экзамена на рабочем столе участника экзамена помимо экзаменационных материалов находятся: </w:t>
      </w:r>
    </w:p>
    <w:p w:rsidR="00CD55AE" w:rsidRPr="00CD55AE" w:rsidRDefault="00CD55AE" w:rsidP="00CD55AE">
      <w:pPr>
        <w:pStyle w:val="Default"/>
        <w:rPr>
          <w:sz w:val="16"/>
          <w:szCs w:val="16"/>
        </w:rPr>
      </w:pPr>
      <w:r w:rsidRPr="00CD55AE">
        <w:rPr>
          <w:sz w:val="16"/>
          <w:szCs w:val="16"/>
        </w:rPr>
        <w:t xml:space="preserve">1) </w:t>
      </w:r>
      <w:proofErr w:type="spellStart"/>
      <w:r w:rsidRPr="00CD55AE">
        <w:rPr>
          <w:sz w:val="16"/>
          <w:szCs w:val="16"/>
        </w:rPr>
        <w:t>гелевая</w:t>
      </w:r>
      <w:proofErr w:type="spellEnd"/>
      <w:r w:rsidRPr="00CD55AE">
        <w:rPr>
          <w:sz w:val="16"/>
          <w:szCs w:val="16"/>
        </w:rPr>
        <w:t xml:space="preserve"> или капиллярная ручка с чернилами черного цвета; </w:t>
      </w:r>
    </w:p>
    <w:p w:rsidR="00CD55AE" w:rsidRPr="00CD55AE" w:rsidRDefault="00CD55AE" w:rsidP="00CD55AE">
      <w:pPr>
        <w:pStyle w:val="Default"/>
        <w:rPr>
          <w:sz w:val="16"/>
          <w:szCs w:val="16"/>
        </w:rPr>
      </w:pPr>
      <w:r w:rsidRPr="00CD55AE">
        <w:rPr>
          <w:sz w:val="16"/>
          <w:szCs w:val="16"/>
        </w:rPr>
        <w:t xml:space="preserve">2) документ, удостоверяющий личность; </w:t>
      </w:r>
    </w:p>
    <w:p w:rsidR="00CD55AE" w:rsidRPr="00CD55AE" w:rsidRDefault="00CD55AE" w:rsidP="00CD55AE">
      <w:pPr>
        <w:pStyle w:val="Default"/>
        <w:rPr>
          <w:sz w:val="16"/>
          <w:szCs w:val="16"/>
        </w:rPr>
      </w:pPr>
      <w:r w:rsidRPr="00CD55AE">
        <w:rPr>
          <w:sz w:val="16"/>
          <w:szCs w:val="16"/>
        </w:rPr>
        <w:t xml:space="preserve">3) средства обучения и воспитания, разрешенные к использованию для выполнения заданий КИМ по соответствующим учебным предметам; </w:t>
      </w:r>
    </w:p>
    <w:p w:rsidR="00CD55AE" w:rsidRPr="00CD55AE" w:rsidRDefault="00CD55AE" w:rsidP="00CD55AE">
      <w:pPr>
        <w:pStyle w:val="Default"/>
        <w:rPr>
          <w:sz w:val="16"/>
          <w:szCs w:val="16"/>
        </w:rPr>
      </w:pPr>
      <w:r w:rsidRPr="00CD55AE">
        <w:rPr>
          <w:sz w:val="16"/>
          <w:szCs w:val="16"/>
        </w:rPr>
        <w:t xml:space="preserve">4) лекарства (при необходимости); </w:t>
      </w:r>
    </w:p>
    <w:p w:rsidR="00CD55AE" w:rsidRPr="00CD55AE" w:rsidRDefault="00CD55AE" w:rsidP="00CD55AE">
      <w:pPr>
        <w:pStyle w:val="Default"/>
        <w:rPr>
          <w:sz w:val="16"/>
          <w:szCs w:val="16"/>
        </w:rPr>
      </w:pPr>
      <w:r w:rsidRPr="00CD55AE">
        <w:rPr>
          <w:sz w:val="16"/>
          <w:szCs w:val="16"/>
        </w:rPr>
        <w:t xml:space="preserve">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экзамена от выполнения ими ЭР (при необходимости); </w:t>
      </w:r>
    </w:p>
    <w:p w:rsidR="00CD55AE" w:rsidRPr="00CD55AE" w:rsidRDefault="00CD55AE" w:rsidP="00CD55AE">
      <w:pPr>
        <w:pStyle w:val="Default"/>
        <w:rPr>
          <w:sz w:val="16"/>
          <w:szCs w:val="16"/>
        </w:rPr>
      </w:pPr>
      <w:r w:rsidRPr="00CD55AE">
        <w:rPr>
          <w:sz w:val="16"/>
          <w:szCs w:val="16"/>
        </w:rPr>
        <w:t xml:space="preserve">6) специальные технические средства (для лиц с ОВЗ, детей-инвалидов и инвалидов) (при необходимости); </w:t>
      </w:r>
    </w:p>
    <w:p w:rsidR="00CD55AE" w:rsidRPr="00CD55AE" w:rsidRDefault="00CD55AE" w:rsidP="00CD55AE">
      <w:pPr>
        <w:pStyle w:val="Default"/>
        <w:rPr>
          <w:sz w:val="16"/>
          <w:szCs w:val="16"/>
        </w:rPr>
      </w:pPr>
      <w:r w:rsidRPr="00CD55AE">
        <w:rPr>
          <w:sz w:val="16"/>
          <w:szCs w:val="16"/>
        </w:rPr>
        <w:lastRenderedPageBreak/>
        <w:t xml:space="preserve">7) черновики, выданные в ППЭ. </w:t>
      </w:r>
    </w:p>
    <w:p w:rsidR="00CD55AE" w:rsidRPr="00CD55AE" w:rsidRDefault="00CD55AE" w:rsidP="00CD55AE">
      <w:pPr>
        <w:pStyle w:val="Default"/>
        <w:rPr>
          <w:b/>
          <w:bCs/>
          <w:sz w:val="16"/>
          <w:szCs w:val="16"/>
        </w:rPr>
      </w:pPr>
    </w:p>
    <w:p w:rsidR="00CD55AE" w:rsidRPr="00CD55AE" w:rsidRDefault="00CD55AE" w:rsidP="00CD55AE">
      <w:pPr>
        <w:pStyle w:val="Default"/>
        <w:rPr>
          <w:sz w:val="16"/>
          <w:szCs w:val="16"/>
        </w:rPr>
      </w:pPr>
      <w:r w:rsidRPr="00CD55AE">
        <w:rPr>
          <w:b/>
          <w:bCs/>
          <w:sz w:val="16"/>
          <w:szCs w:val="16"/>
        </w:rPr>
        <w:t xml:space="preserve">Права участника экзамена в рамках участия в ЕГЭ </w:t>
      </w:r>
    </w:p>
    <w:p w:rsidR="00CD55AE" w:rsidRPr="00CD55AE" w:rsidRDefault="00CD55AE" w:rsidP="00CD55AE">
      <w:pPr>
        <w:pStyle w:val="Default"/>
        <w:rPr>
          <w:sz w:val="16"/>
          <w:szCs w:val="16"/>
        </w:rPr>
      </w:pPr>
      <w:r w:rsidRPr="00CD55AE">
        <w:rPr>
          <w:sz w:val="16"/>
          <w:szCs w:val="16"/>
        </w:rPr>
        <w:t xml:space="preserve">1. Участник экзамена может при выполнении работы использовать черновики, выданные в ППЭ, и делать пометки в КИМ. </w:t>
      </w:r>
    </w:p>
    <w:p w:rsidR="00CD55AE" w:rsidRPr="00CD55AE" w:rsidRDefault="00CD55AE" w:rsidP="00CD55AE">
      <w:pPr>
        <w:pStyle w:val="Default"/>
        <w:rPr>
          <w:sz w:val="16"/>
          <w:szCs w:val="16"/>
        </w:rPr>
      </w:pPr>
      <w:r w:rsidRPr="00CD55AE">
        <w:rPr>
          <w:b/>
          <w:bCs/>
          <w:sz w:val="16"/>
          <w:szCs w:val="16"/>
        </w:rPr>
        <w:t xml:space="preserve">Внимание! </w:t>
      </w:r>
      <w:r w:rsidRPr="00CD55AE">
        <w:rPr>
          <w:sz w:val="16"/>
          <w:szCs w:val="16"/>
        </w:rPr>
        <w:t xml:space="preserve">Записи на черновиках и КИМ не обрабатываются и не проверяются. </w:t>
      </w:r>
    </w:p>
    <w:p w:rsidR="00CD55AE" w:rsidRPr="00CD55AE" w:rsidRDefault="00CD55AE" w:rsidP="00CD55AE">
      <w:pPr>
        <w:pStyle w:val="Default"/>
        <w:rPr>
          <w:sz w:val="16"/>
          <w:szCs w:val="16"/>
        </w:rPr>
      </w:pPr>
      <w:r w:rsidRPr="00CD55AE">
        <w:rPr>
          <w:sz w:val="16"/>
          <w:szCs w:val="16"/>
        </w:rPr>
        <w:t xml:space="preserve">2. В случае нехватки места в бланке для записи ответов участник экзамена может обратиться к организатору для получения дополнительного бланка. </w:t>
      </w:r>
    </w:p>
    <w:p w:rsidR="00CD55AE" w:rsidRPr="00CD55AE" w:rsidRDefault="00CD55AE" w:rsidP="00CD55AE">
      <w:pPr>
        <w:pStyle w:val="Default"/>
        <w:rPr>
          <w:sz w:val="16"/>
          <w:szCs w:val="16"/>
        </w:rPr>
      </w:pPr>
      <w:r w:rsidRPr="00CD55AE">
        <w:rPr>
          <w:sz w:val="16"/>
          <w:szCs w:val="16"/>
        </w:rPr>
        <w:t xml:space="preserve">3. Участник экзамена, который по состоянию здоровья или другим объективным причинам не может завершить выполнение ЭР,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w:t>
      </w:r>
      <w:proofErr w:type="gramStart"/>
      <w:r w:rsidRPr="00CD55AE">
        <w:rPr>
          <w:sz w:val="16"/>
          <w:szCs w:val="16"/>
        </w:rPr>
        <w:t>ГЭК</w:t>
      </w:r>
      <w:proofErr w:type="gramEnd"/>
      <w:r w:rsidRPr="00CD55AE">
        <w:rPr>
          <w:sz w:val="16"/>
          <w:szCs w:val="16"/>
        </w:rPr>
        <w:t xml:space="preserve">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 завершения выполнения ЭР, и основанием повторного допуска такого участника экзамена к сдаче экзамена по соответствующему учебному предмету в резервные сроки. </w:t>
      </w:r>
    </w:p>
    <w:p w:rsidR="00CD55AE" w:rsidRPr="00CD55AE" w:rsidRDefault="00CD55AE" w:rsidP="00CD55AE">
      <w:pPr>
        <w:pStyle w:val="Default"/>
        <w:rPr>
          <w:sz w:val="16"/>
          <w:szCs w:val="16"/>
        </w:rPr>
      </w:pPr>
      <w:r w:rsidRPr="00CD55AE">
        <w:rPr>
          <w:sz w:val="16"/>
          <w:szCs w:val="16"/>
        </w:rPr>
        <w:t>4. Участники экзамена, досрочно завершившие выполнение ЭР, могут покинуть ППЭ. Организаторы принимают у них все экзаменационные материалы и черновики.</w:t>
      </w:r>
    </w:p>
    <w:p w:rsidR="00CD55AE" w:rsidRPr="00CD55AE" w:rsidRDefault="00CD55AE" w:rsidP="00CD55AE">
      <w:pPr>
        <w:pStyle w:val="Default"/>
        <w:rPr>
          <w:sz w:val="16"/>
          <w:szCs w:val="16"/>
        </w:rPr>
      </w:pPr>
      <w:r w:rsidRPr="00CD55AE">
        <w:rPr>
          <w:sz w:val="16"/>
          <w:szCs w:val="16"/>
        </w:rPr>
        <w:t xml:space="preserve">5. 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 </w:t>
      </w:r>
    </w:p>
    <w:p w:rsidR="00CD55AE" w:rsidRPr="00CD55AE" w:rsidRDefault="00CD55AE" w:rsidP="00CD55AE">
      <w:pPr>
        <w:pStyle w:val="Default"/>
        <w:rPr>
          <w:sz w:val="16"/>
          <w:szCs w:val="16"/>
        </w:rPr>
      </w:pPr>
      <w:r w:rsidRPr="00CD55AE">
        <w:rPr>
          <w:sz w:val="16"/>
          <w:szCs w:val="16"/>
        </w:rPr>
        <w:t xml:space="preserve">6. 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 </w:t>
      </w:r>
    </w:p>
    <w:p w:rsidR="00CD55AE" w:rsidRPr="00CD55AE" w:rsidRDefault="00CD55AE" w:rsidP="00CD55AE">
      <w:pPr>
        <w:pStyle w:val="Default"/>
        <w:rPr>
          <w:sz w:val="16"/>
          <w:szCs w:val="16"/>
        </w:rPr>
      </w:pPr>
      <w:r w:rsidRPr="00CD55AE">
        <w:rPr>
          <w:sz w:val="16"/>
          <w:szCs w:val="16"/>
        </w:rPr>
        <w:t xml:space="preserve">7. Участник экзамена имеет право подать апелляцию о нарушении Порядка проведения и (или) о несогласии с выставленными баллами в апелляционную комиссию. </w:t>
      </w:r>
    </w:p>
    <w:p w:rsidR="00CD55AE" w:rsidRPr="00CD55AE" w:rsidRDefault="00CD55AE" w:rsidP="00CD55AE">
      <w:pPr>
        <w:pStyle w:val="Default"/>
        <w:rPr>
          <w:sz w:val="16"/>
          <w:szCs w:val="16"/>
        </w:rPr>
      </w:pPr>
      <w:r w:rsidRPr="00CD55AE">
        <w:rPr>
          <w:sz w:val="16"/>
          <w:szCs w:val="16"/>
        </w:rP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и неправильным заполнением бланков и дополнительных бланков. </w:t>
      </w:r>
    </w:p>
    <w:p w:rsidR="00CD55AE" w:rsidRPr="00CD55AE" w:rsidRDefault="00CD55AE" w:rsidP="00CD55AE">
      <w:pPr>
        <w:pStyle w:val="Default"/>
        <w:rPr>
          <w:sz w:val="16"/>
          <w:szCs w:val="16"/>
        </w:rPr>
      </w:pPr>
      <w:r w:rsidRPr="00CD55AE">
        <w:rPr>
          <w:sz w:val="16"/>
          <w:szCs w:val="16"/>
        </w:rPr>
        <w:t xml:space="preserve">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 </w:t>
      </w:r>
    </w:p>
    <w:p w:rsidR="00CD55AE" w:rsidRPr="00CD55AE" w:rsidRDefault="00CD55AE" w:rsidP="00CD55AE">
      <w:pPr>
        <w:pStyle w:val="Default"/>
        <w:rPr>
          <w:sz w:val="16"/>
          <w:szCs w:val="16"/>
        </w:rPr>
      </w:pPr>
      <w:r w:rsidRPr="00CD55AE">
        <w:rPr>
          <w:sz w:val="16"/>
          <w:szCs w:val="16"/>
        </w:rPr>
        <w:t xml:space="preserve">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 </w:t>
      </w:r>
    </w:p>
    <w:p w:rsidR="00CD55AE" w:rsidRPr="00CD55AE" w:rsidRDefault="00CD55AE" w:rsidP="00CD55AE">
      <w:pPr>
        <w:pStyle w:val="Default"/>
        <w:rPr>
          <w:sz w:val="16"/>
          <w:szCs w:val="16"/>
        </w:rPr>
      </w:pPr>
      <w:r w:rsidRPr="00CD55AE">
        <w:rPr>
          <w:b/>
          <w:bCs/>
          <w:sz w:val="16"/>
          <w:szCs w:val="16"/>
        </w:rPr>
        <w:t xml:space="preserve">Апелляцию о нарушении Порядка проведения ЕГЭ участник экзамена подает в день проведения экзамена члену ГЭК, не покидая ППЭ. </w:t>
      </w:r>
    </w:p>
    <w:p w:rsidR="00CD55AE" w:rsidRPr="00CD55AE" w:rsidRDefault="00CD55AE" w:rsidP="00CD55AE">
      <w:pPr>
        <w:pStyle w:val="Default"/>
        <w:rPr>
          <w:sz w:val="16"/>
          <w:szCs w:val="16"/>
        </w:rPr>
      </w:pPr>
      <w:r w:rsidRPr="00CD55AE">
        <w:rPr>
          <w:sz w:val="16"/>
          <w:szCs w:val="16"/>
        </w:rPr>
        <w:t xml:space="preserve">В целях проверки изложенных в указанной апелляции сведений о нарушении Порядка членом ГЭК организуется проведение проверки при участии ответственных лиц. </w:t>
      </w:r>
    </w:p>
    <w:p w:rsidR="00CD55AE" w:rsidRPr="00CD55AE" w:rsidRDefault="00CD55AE" w:rsidP="00CD55AE">
      <w:pPr>
        <w:pStyle w:val="Default"/>
        <w:rPr>
          <w:sz w:val="16"/>
          <w:szCs w:val="16"/>
        </w:rPr>
      </w:pPr>
      <w:r w:rsidRPr="00CD55AE">
        <w:rPr>
          <w:sz w:val="16"/>
          <w:szCs w:val="16"/>
        </w:rPr>
        <w:t xml:space="preserve">Апелляция о нарушении Порядка и заключение о результатах проверки в тот же день передаются членом ГЭК в апелляционную комиссию. </w:t>
      </w:r>
    </w:p>
    <w:p w:rsidR="00CD55AE" w:rsidRPr="00CD55AE" w:rsidRDefault="00CD55AE" w:rsidP="00CD55AE">
      <w:pPr>
        <w:pStyle w:val="Default"/>
        <w:rPr>
          <w:sz w:val="16"/>
          <w:szCs w:val="16"/>
        </w:rPr>
      </w:pPr>
      <w:r w:rsidRPr="00CD55AE">
        <w:rPr>
          <w:sz w:val="16"/>
          <w:szCs w:val="16"/>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rsidR="00CD55AE" w:rsidRPr="00CD55AE" w:rsidRDefault="00CD55AE" w:rsidP="00CD55AE">
      <w:pPr>
        <w:pStyle w:val="Default"/>
        <w:rPr>
          <w:sz w:val="16"/>
          <w:szCs w:val="16"/>
        </w:rPr>
      </w:pPr>
      <w:r w:rsidRPr="00CD55AE">
        <w:rPr>
          <w:sz w:val="16"/>
          <w:szCs w:val="16"/>
        </w:rPr>
        <w:t xml:space="preserve"> об отклонении апелляции; </w:t>
      </w:r>
    </w:p>
    <w:p w:rsidR="00CD55AE" w:rsidRPr="00CD55AE" w:rsidRDefault="00CD55AE" w:rsidP="00CD55AE">
      <w:pPr>
        <w:pStyle w:val="Default"/>
        <w:rPr>
          <w:sz w:val="16"/>
          <w:szCs w:val="16"/>
        </w:rPr>
      </w:pPr>
      <w:r w:rsidRPr="00CD55AE">
        <w:rPr>
          <w:sz w:val="16"/>
          <w:szCs w:val="16"/>
        </w:rPr>
        <w:t xml:space="preserve"> об удовлетворении апелляции. </w:t>
      </w:r>
    </w:p>
    <w:p w:rsidR="00CD55AE" w:rsidRPr="00CD55AE" w:rsidRDefault="00CD55AE" w:rsidP="00CD55AE">
      <w:pPr>
        <w:pStyle w:val="Default"/>
        <w:rPr>
          <w:sz w:val="16"/>
          <w:szCs w:val="16"/>
        </w:rPr>
      </w:pPr>
      <w:r w:rsidRPr="00CD55AE">
        <w:rPr>
          <w:sz w:val="16"/>
          <w:szCs w:val="16"/>
        </w:rPr>
        <w:t xml:space="preserve">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ЕГЭ или по решению председателя ГЭК в иной день, предусмотренный единым расписанием проведения ЕГЭ. </w:t>
      </w:r>
    </w:p>
    <w:p w:rsidR="00CD55AE" w:rsidRPr="00CD55AE" w:rsidRDefault="00CD55AE" w:rsidP="00CD55AE">
      <w:pPr>
        <w:pStyle w:val="Default"/>
        <w:rPr>
          <w:sz w:val="16"/>
          <w:szCs w:val="16"/>
        </w:rPr>
      </w:pPr>
      <w:r w:rsidRPr="00CD55AE">
        <w:rPr>
          <w:sz w:val="16"/>
          <w:szCs w:val="16"/>
        </w:rP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rsidR="00CD55AE" w:rsidRPr="00CD55AE" w:rsidRDefault="00CD55AE" w:rsidP="00CD55AE">
      <w:pPr>
        <w:pStyle w:val="Default"/>
        <w:rPr>
          <w:sz w:val="16"/>
          <w:szCs w:val="16"/>
        </w:rPr>
      </w:pPr>
      <w:r w:rsidRPr="00CD55AE">
        <w:rPr>
          <w:b/>
          <w:bCs/>
          <w:sz w:val="16"/>
          <w:szCs w:val="16"/>
        </w:rPr>
        <w:t xml:space="preserve">Апелляция о несогласии с выставленными баллами </w:t>
      </w:r>
      <w:r w:rsidRPr="00CD55AE">
        <w:rPr>
          <w:sz w:val="16"/>
          <w:szCs w:val="16"/>
        </w:rPr>
        <w:t xml:space="preserve">подается в течение двух рабочих дней, следующих за официальным днем объявления результатов экзамена по соответствующему учебному предмету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в системе информирования на Официальном информационном портале ГИА выпускников 9 и 11 классов в Санкт-Петербурге </w:t>
      </w:r>
      <w:r w:rsidRPr="00CD55AE">
        <w:rPr>
          <w:b/>
          <w:bCs/>
          <w:sz w:val="16"/>
          <w:szCs w:val="16"/>
        </w:rPr>
        <w:t xml:space="preserve">https://www.ege.spb.ru </w:t>
      </w:r>
      <w:r w:rsidRPr="00CD55AE">
        <w:rPr>
          <w:sz w:val="16"/>
          <w:szCs w:val="16"/>
        </w:rPr>
        <w:t xml:space="preserve">(далее – Портал). </w:t>
      </w:r>
    </w:p>
    <w:p w:rsidR="00CD55AE" w:rsidRPr="00CD55AE" w:rsidRDefault="00CD55AE" w:rsidP="00CD55AE">
      <w:pPr>
        <w:pStyle w:val="Default"/>
        <w:rPr>
          <w:sz w:val="16"/>
          <w:szCs w:val="16"/>
        </w:rPr>
      </w:pPr>
      <w:r w:rsidRPr="00CD55AE">
        <w:rPr>
          <w:sz w:val="16"/>
          <w:szCs w:val="16"/>
        </w:rPr>
        <w:t xml:space="preserve">До заседания апелляционной комиссии по рассмотрению апелляции о несогласии с выставленными баллами апелляционная комиссия: </w:t>
      </w:r>
    </w:p>
    <w:p w:rsidR="00CD55AE" w:rsidRPr="00CD55AE" w:rsidRDefault="00CD55AE" w:rsidP="00CD55AE">
      <w:pPr>
        <w:pStyle w:val="Default"/>
        <w:rPr>
          <w:sz w:val="16"/>
          <w:szCs w:val="16"/>
        </w:rPr>
      </w:pPr>
      <w:r w:rsidRPr="00CD55AE">
        <w:rPr>
          <w:sz w:val="16"/>
          <w:szCs w:val="16"/>
        </w:rPr>
        <w:t xml:space="preserve">1) 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 ЭР); </w:t>
      </w:r>
    </w:p>
    <w:p w:rsidR="00CD55AE" w:rsidRPr="00CD55AE" w:rsidRDefault="00CD55AE" w:rsidP="00CD55AE">
      <w:pPr>
        <w:pStyle w:val="Default"/>
        <w:rPr>
          <w:sz w:val="16"/>
          <w:szCs w:val="16"/>
        </w:rPr>
      </w:pPr>
      <w:r w:rsidRPr="00CD55AE">
        <w:rPr>
          <w:sz w:val="16"/>
          <w:szCs w:val="16"/>
        </w:rPr>
        <w:t xml:space="preserve">2)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 </w:t>
      </w:r>
    </w:p>
    <w:p w:rsidR="00CD55AE" w:rsidRPr="00CD55AE" w:rsidRDefault="00CD55AE" w:rsidP="00CD55AE">
      <w:pPr>
        <w:pStyle w:val="Default"/>
        <w:rPr>
          <w:sz w:val="16"/>
          <w:szCs w:val="16"/>
        </w:rPr>
      </w:pPr>
      <w:r w:rsidRPr="00CD55AE">
        <w:rPr>
          <w:sz w:val="16"/>
          <w:szCs w:val="16"/>
        </w:rPr>
        <w:t xml:space="preserve">Апелляция о несогласии с выставленными баллами может быть рассмотрена с участием или без участия в рассмотрении участника ЕГЭ, подавшего апелляцию о несогласии с выставленными баллами и/или в присутствии его родителей (законных представителей). </w:t>
      </w:r>
    </w:p>
    <w:p w:rsidR="00CD55AE" w:rsidRPr="00CD55AE" w:rsidRDefault="00CD55AE" w:rsidP="00CD55AE">
      <w:pPr>
        <w:pStyle w:val="Default"/>
        <w:rPr>
          <w:sz w:val="16"/>
          <w:szCs w:val="16"/>
        </w:rPr>
      </w:pPr>
      <w:r w:rsidRPr="00CD55AE">
        <w:rPr>
          <w:sz w:val="16"/>
          <w:szCs w:val="16"/>
        </w:rPr>
        <w:t xml:space="preserve">При рассмотрении апелляции о несогласии с выставленными баллами с участием участника ЕГЭ на заседании апелляционной комиссии участнику ЕГЭ предъявляются изображения ЭР, файлы, содержащие ответы участника ЕГЭ на задания КИМ, в том числе файлы с цифровой аудиозаписью устных ответов участника ЕГЭ (при наличии), копии протоколов проверки экзаменационной работы предметной комиссией. </w:t>
      </w:r>
    </w:p>
    <w:p w:rsidR="00CD55AE" w:rsidRPr="00CD55AE" w:rsidRDefault="00CD55AE" w:rsidP="00CD55AE">
      <w:pPr>
        <w:pStyle w:val="Default"/>
        <w:rPr>
          <w:sz w:val="16"/>
          <w:szCs w:val="16"/>
        </w:rPr>
      </w:pPr>
      <w:r w:rsidRPr="00CD55AE">
        <w:rPr>
          <w:sz w:val="16"/>
          <w:szCs w:val="16"/>
        </w:rPr>
        <w:t xml:space="preserve">КИМ, выполнявшийся участником ЕГЭ, предъявляется участнику ЕГЭ, подавшему апелляцию о несогласии с выставленными баллами, на заседании апелляционной комиссии по его предварительной заявке, поданной участником экзамена в письменной форме за день до даты рассмотрения апелляции. </w:t>
      </w:r>
    </w:p>
    <w:p w:rsidR="00CD55AE" w:rsidRPr="00CD55AE" w:rsidRDefault="00CD55AE" w:rsidP="00CD55AE">
      <w:pPr>
        <w:pStyle w:val="Default"/>
        <w:rPr>
          <w:sz w:val="16"/>
          <w:szCs w:val="16"/>
        </w:rPr>
      </w:pPr>
      <w:r w:rsidRPr="00CD55AE">
        <w:rPr>
          <w:sz w:val="16"/>
          <w:szCs w:val="16"/>
        </w:rPr>
        <w:t xml:space="preserve">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 </w:t>
      </w:r>
    </w:p>
    <w:p w:rsidR="00CD55AE" w:rsidRPr="00CD55AE" w:rsidRDefault="00CD55AE" w:rsidP="00CD55AE">
      <w:pPr>
        <w:pStyle w:val="Default"/>
        <w:rPr>
          <w:sz w:val="16"/>
          <w:szCs w:val="16"/>
        </w:rPr>
      </w:pPr>
      <w:r w:rsidRPr="00CD55AE">
        <w:rPr>
          <w:sz w:val="16"/>
          <w:szCs w:val="16"/>
        </w:rP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w:t>
      </w:r>
    </w:p>
    <w:p w:rsidR="00CD55AE" w:rsidRPr="00CD55AE" w:rsidRDefault="00CD55AE" w:rsidP="00CD55AE">
      <w:pPr>
        <w:pStyle w:val="Default"/>
        <w:rPr>
          <w:sz w:val="16"/>
          <w:szCs w:val="16"/>
        </w:rPr>
      </w:pPr>
      <w:r w:rsidRPr="00CD55AE">
        <w:rPr>
          <w:sz w:val="16"/>
          <w:szCs w:val="16"/>
        </w:rPr>
        <w:t xml:space="preserve">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 ч. устных ответов), – не более 20 минут (при необходимости по решению апелляционной комиссии рекомендуемое время может быть увеличено). </w:t>
      </w:r>
    </w:p>
    <w:p w:rsidR="00CD55AE" w:rsidRPr="00CD55AE" w:rsidRDefault="00CD55AE" w:rsidP="00CD55AE">
      <w:pPr>
        <w:pStyle w:val="Default"/>
        <w:rPr>
          <w:sz w:val="16"/>
          <w:szCs w:val="16"/>
        </w:rPr>
      </w:pPr>
      <w:r w:rsidRPr="00CD55AE">
        <w:rPr>
          <w:sz w:val="16"/>
          <w:szCs w:val="16"/>
        </w:rPr>
        <w:t xml:space="preserve">По результатам рассмотрения апелляции о несогласии с выставленными баллами апелляционная комиссия принимает решение одно из решений: </w:t>
      </w:r>
    </w:p>
    <w:p w:rsidR="00CD55AE" w:rsidRPr="00CD55AE" w:rsidRDefault="00CD55AE" w:rsidP="00CD55AE">
      <w:pPr>
        <w:pStyle w:val="Default"/>
        <w:rPr>
          <w:sz w:val="16"/>
          <w:szCs w:val="16"/>
        </w:rPr>
      </w:pPr>
      <w:r w:rsidRPr="00CD55AE">
        <w:rPr>
          <w:sz w:val="16"/>
          <w:szCs w:val="16"/>
        </w:rPr>
        <w:t xml:space="preserve">1) об отклонении апелляции; </w:t>
      </w:r>
    </w:p>
    <w:p w:rsidR="00CD55AE" w:rsidRPr="00CD55AE" w:rsidRDefault="00CD55AE" w:rsidP="00CD55AE">
      <w:pPr>
        <w:pStyle w:val="Default"/>
        <w:rPr>
          <w:sz w:val="16"/>
          <w:szCs w:val="16"/>
        </w:rPr>
      </w:pPr>
      <w:r w:rsidRPr="00CD55AE">
        <w:rPr>
          <w:sz w:val="16"/>
          <w:szCs w:val="16"/>
        </w:rPr>
        <w:t xml:space="preserve">2) об удовлетворении апелляции. </w:t>
      </w:r>
    </w:p>
    <w:p w:rsidR="00CD55AE" w:rsidRPr="00CD55AE" w:rsidRDefault="00CD55AE" w:rsidP="00CD55AE">
      <w:pPr>
        <w:pStyle w:val="Default"/>
        <w:rPr>
          <w:sz w:val="16"/>
          <w:szCs w:val="16"/>
        </w:rPr>
      </w:pPr>
      <w:r w:rsidRPr="00CD55AE">
        <w:rPr>
          <w:sz w:val="16"/>
          <w:szCs w:val="16"/>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rsidR="00CD55AE" w:rsidRPr="00CD55AE" w:rsidRDefault="00CD55AE" w:rsidP="00CD55AE">
      <w:pPr>
        <w:pStyle w:val="Default"/>
        <w:rPr>
          <w:sz w:val="16"/>
          <w:szCs w:val="16"/>
        </w:rPr>
      </w:pPr>
      <w:r w:rsidRPr="00CD55AE">
        <w:rPr>
          <w:sz w:val="16"/>
          <w:szCs w:val="16"/>
        </w:rPr>
        <w:lastRenderedPageBreak/>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rsidR="00CD55AE" w:rsidRPr="00CD55AE" w:rsidRDefault="00CD55AE" w:rsidP="00CD55AE">
      <w:pPr>
        <w:pStyle w:val="Default"/>
        <w:rPr>
          <w:sz w:val="16"/>
          <w:szCs w:val="16"/>
        </w:rPr>
      </w:pPr>
      <w:r w:rsidRPr="00CD55AE">
        <w:rPr>
          <w:sz w:val="16"/>
          <w:szCs w:val="16"/>
        </w:rPr>
        <w:t xml:space="preserve">В случае удовлетворения апелляции, информацию о выявленных технических ошибках и (или) ошибках при проверке ЭР апелляционная комиссия передает в РЦОИ с целью пересчета результатов ЕГЭ. </w:t>
      </w:r>
    </w:p>
    <w:p w:rsidR="00CD55AE" w:rsidRPr="00CD55AE" w:rsidRDefault="00CD55AE" w:rsidP="00CD55AE">
      <w:pPr>
        <w:pStyle w:val="Default"/>
        <w:rPr>
          <w:sz w:val="16"/>
          <w:szCs w:val="16"/>
        </w:rPr>
      </w:pPr>
      <w:r w:rsidRPr="00CD55AE">
        <w:rPr>
          <w:sz w:val="16"/>
          <w:szCs w:val="16"/>
        </w:rPr>
        <w:t xml:space="preserve">1) При рассмотрении апелляции участника ЕГЭ без его участия в заседании апелляционной комиссии, решение апелляционной комиссии об удовлетворении или отклонении апелляции участник ГИА получает в системе информирования на Портале. </w:t>
      </w:r>
    </w:p>
    <w:p w:rsidR="00CD55AE" w:rsidRPr="00CD55AE" w:rsidRDefault="00CD55AE" w:rsidP="00CD55AE">
      <w:pPr>
        <w:pStyle w:val="Default"/>
        <w:rPr>
          <w:sz w:val="16"/>
          <w:szCs w:val="16"/>
        </w:rPr>
      </w:pPr>
      <w:r w:rsidRPr="00CD55AE">
        <w:rPr>
          <w:sz w:val="16"/>
          <w:szCs w:val="16"/>
        </w:rPr>
        <w:t xml:space="preserve">2) </w:t>
      </w:r>
      <w:proofErr w:type="gramStart"/>
      <w:r w:rsidRPr="00CD55AE">
        <w:rPr>
          <w:sz w:val="16"/>
          <w:szCs w:val="16"/>
        </w:rPr>
        <w:t>В</w:t>
      </w:r>
      <w:proofErr w:type="gramEnd"/>
      <w:r w:rsidRPr="00CD55AE">
        <w:rPr>
          <w:sz w:val="16"/>
          <w:szCs w:val="16"/>
        </w:rPr>
        <w:t xml:space="preserve"> случае отсутствия заявления об отзыве поданной апелляции, и неявки участника ЕГЭ на заседание конфликтной комиссии, на котором рассматривается апелляция, апелляционная комиссия рассматривает его апелляцию без его участия. </w:t>
      </w:r>
    </w:p>
    <w:p w:rsidR="00CD55AE" w:rsidRPr="00CD55AE" w:rsidRDefault="00CD55AE" w:rsidP="00CD55AE">
      <w:pPr>
        <w:pStyle w:val="Default"/>
        <w:rPr>
          <w:sz w:val="16"/>
          <w:szCs w:val="16"/>
        </w:rPr>
      </w:pPr>
    </w:p>
    <w:p w:rsidR="00CD55AE" w:rsidRPr="00CD55AE" w:rsidRDefault="00CD55AE" w:rsidP="00CD55AE">
      <w:pPr>
        <w:pStyle w:val="Default"/>
        <w:rPr>
          <w:sz w:val="16"/>
          <w:szCs w:val="16"/>
        </w:rPr>
      </w:pPr>
      <w:r w:rsidRPr="00CD55AE">
        <w:rPr>
          <w:b/>
          <w:bCs/>
          <w:sz w:val="16"/>
          <w:szCs w:val="16"/>
        </w:rPr>
        <w:t xml:space="preserve">В системе информирования на Портале </w:t>
      </w:r>
      <w:r w:rsidRPr="00CD55AE">
        <w:rPr>
          <w:b/>
          <w:bCs/>
          <w:color w:val="0000CC"/>
          <w:sz w:val="16"/>
          <w:szCs w:val="16"/>
        </w:rPr>
        <w:t xml:space="preserve">https://www.ege.spb.ru/ </w:t>
      </w:r>
      <w:r w:rsidRPr="00CD55AE">
        <w:rPr>
          <w:sz w:val="16"/>
          <w:szCs w:val="16"/>
        </w:rPr>
        <w:t xml:space="preserve">в разделе «Результаты ЕГЭ» соответствующего года публикуются следующие сведения: </w:t>
      </w:r>
    </w:p>
    <w:p w:rsidR="00CD55AE" w:rsidRPr="00CD55AE" w:rsidRDefault="00CD55AE" w:rsidP="00CD55AE">
      <w:pPr>
        <w:pStyle w:val="Default"/>
        <w:rPr>
          <w:sz w:val="16"/>
          <w:szCs w:val="16"/>
        </w:rPr>
      </w:pPr>
      <w:r w:rsidRPr="00CD55AE">
        <w:rPr>
          <w:sz w:val="16"/>
          <w:szCs w:val="16"/>
        </w:rPr>
        <w:t xml:space="preserve"> список предметов с указанием даты проведения, на которые зарегистрирован участник; </w:t>
      </w:r>
    </w:p>
    <w:p w:rsidR="00CD55AE" w:rsidRPr="00CD55AE" w:rsidRDefault="00CD55AE" w:rsidP="00CD55AE">
      <w:pPr>
        <w:pStyle w:val="Default"/>
        <w:rPr>
          <w:sz w:val="16"/>
          <w:szCs w:val="16"/>
        </w:rPr>
      </w:pPr>
      <w:r w:rsidRPr="00CD55AE">
        <w:rPr>
          <w:sz w:val="16"/>
          <w:szCs w:val="16"/>
        </w:rPr>
        <w:t xml:space="preserve"> адрес ППЭ (не ранее, чем за сутки до начала экзамена); </w:t>
      </w:r>
    </w:p>
    <w:p w:rsidR="00CD55AE" w:rsidRPr="00CD55AE" w:rsidRDefault="00CD55AE" w:rsidP="00CD55AE">
      <w:pPr>
        <w:pStyle w:val="Default"/>
        <w:rPr>
          <w:sz w:val="16"/>
          <w:szCs w:val="16"/>
        </w:rPr>
      </w:pPr>
      <w:r w:rsidRPr="00CD55AE">
        <w:rPr>
          <w:sz w:val="16"/>
          <w:szCs w:val="16"/>
        </w:rPr>
        <w:t xml:space="preserve"> результаты экзаменов и образы бланков ответов; </w:t>
      </w:r>
    </w:p>
    <w:p w:rsidR="00CD55AE" w:rsidRPr="00CD55AE" w:rsidRDefault="00CD55AE" w:rsidP="00CD55AE">
      <w:pPr>
        <w:pStyle w:val="Default"/>
        <w:rPr>
          <w:sz w:val="16"/>
          <w:szCs w:val="16"/>
        </w:rPr>
      </w:pPr>
    </w:p>
    <w:p w:rsidR="00CD55AE" w:rsidRPr="00CD55AE" w:rsidRDefault="00CD55AE" w:rsidP="00CD55AE">
      <w:pPr>
        <w:pStyle w:val="Default"/>
        <w:rPr>
          <w:sz w:val="16"/>
          <w:szCs w:val="16"/>
        </w:rPr>
      </w:pPr>
      <w:r w:rsidRPr="00CD55AE">
        <w:rPr>
          <w:sz w:val="16"/>
          <w:szCs w:val="16"/>
        </w:rPr>
        <w:t xml:space="preserve">(дата официальной публикации результатов экзаменов размещается в разделе «Новости»). </w:t>
      </w:r>
    </w:p>
    <w:p w:rsidR="00CD55AE" w:rsidRPr="00CD55AE" w:rsidRDefault="00CD55AE" w:rsidP="00CD55AE">
      <w:pPr>
        <w:pStyle w:val="Default"/>
        <w:rPr>
          <w:sz w:val="16"/>
          <w:szCs w:val="16"/>
        </w:rPr>
      </w:pPr>
      <w:r w:rsidRPr="00CD55AE">
        <w:rPr>
          <w:i/>
          <w:iCs/>
          <w:sz w:val="16"/>
          <w:szCs w:val="16"/>
        </w:rPr>
        <w:t xml:space="preserve">Информация подготовлена в соответствии с приказом Минпросвещения России и </w:t>
      </w:r>
      <w:proofErr w:type="spellStart"/>
      <w:r w:rsidRPr="00CD55AE">
        <w:rPr>
          <w:i/>
          <w:iCs/>
          <w:sz w:val="16"/>
          <w:szCs w:val="16"/>
        </w:rPr>
        <w:t>Рособрнадзора</w:t>
      </w:r>
      <w:proofErr w:type="spellEnd"/>
      <w:r w:rsidRPr="00CD55AE">
        <w:rPr>
          <w:i/>
          <w:iCs/>
          <w:sz w:val="16"/>
          <w:szCs w:val="16"/>
        </w:rPr>
        <w:t xml:space="preserve"> от 04.04.2023 №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15.05.2023, регистрационный № 73314). </w:t>
      </w:r>
    </w:p>
    <w:p w:rsidR="00CD55AE" w:rsidRPr="00CD55AE" w:rsidRDefault="00CD55AE" w:rsidP="00CD55AE">
      <w:pPr>
        <w:pStyle w:val="Default"/>
        <w:rPr>
          <w:sz w:val="16"/>
          <w:szCs w:val="16"/>
        </w:rPr>
      </w:pPr>
      <w:r w:rsidRPr="00CD55AE">
        <w:rPr>
          <w:b/>
          <w:bCs/>
          <w:sz w:val="16"/>
          <w:szCs w:val="16"/>
        </w:rPr>
        <w:t xml:space="preserve">ВАЖНО! </w:t>
      </w:r>
    </w:p>
    <w:p w:rsidR="00CD55AE" w:rsidRPr="00CD55AE" w:rsidRDefault="00CD55AE" w:rsidP="00CD55AE">
      <w:pPr>
        <w:pStyle w:val="Default"/>
        <w:rPr>
          <w:sz w:val="16"/>
          <w:szCs w:val="16"/>
        </w:rPr>
      </w:pPr>
      <w:r w:rsidRPr="00CD55AE">
        <w:rPr>
          <w:b/>
          <w:bCs/>
          <w:sz w:val="16"/>
          <w:szCs w:val="16"/>
        </w:rPr>
        <w:t xml:space="preserve">Даты экзаменов, указанные в заявлении, являются ориентировочными и могут измениться. </w:t>
      </w:r>
    </w:p>
    <w:p w:rsidR="00CD55AE" w:rsidRPr="00CD55AE" w:rsidRDefault="00CD55AE" w:rsidP="00CD55AE">
      <w:pPr>
        <w:pStyle w:val="Default"/>
        <w:rPr>
          <w:sz w:val="16"/>
          <w:szCs w:val="16"/>
        </w:rPr>
      </w:pPr>
      <w:r w:rsidRPr="00CD55AE">
        <w:rPr>
          <w:sz w:val="16"/>
          <w:szCs w:val="16"/>
        </w:rPr>
        <w:t xml:space="preserve">С правилами проведения ЕГЭ ознакомлен(а): </w:t>
      </w:r>
    </w:p>
    <w:p w:rsidR="00CD55AE" w:rsidRPr="00CD55AE" w:rsidRDefault="00CD55AE" w:rsidP="00CD55AE">
      <w:pPr>
        <w:pStyle w:val="Default"/>
        <w:rPr>
          <w:sz w:val="16"/>
          <w:szCs w:val="16"/>
        </w:rPr>
      </w:pPr>
      <w:r w:rsidRPr="00CD55AE">
        <w:rPr>
          <w:sz w:val="16"/>
          <w:szCs w:val="16"/>
        </w:rPr>
        <w:t xml:space="preserve">Участник </w:t>
      </w:r>
    </w:p>
    <w:p w:rsidR="00CD55AE" w:rsidRPr="00CD55AE" w:rsidRDefault="00CD55AE" w:rsidP="00CD55AE">
      <w:pPr>
        <w:pStyle w:val="Default"/>
        <w:rPr>
          <w:sz w:val="16"/>
          <w:szCs w:val="16"/>
        </w:rPr>
      </w:pPr>
      <w:r w:rsidRPr="00CD55AE">
        <w:rPr>
          <w:sz w:val="16"/>
          <w:szCs w:val="16"/>
        </w:rPr>
        <w:t xml:space="preserve">_________________ / ___________________________ ___ ____________202__г. </w:t>
      </w:r>
    </w:p>
    <w:p w:rsidR="00CD55AE" w:rsidRPr="00CD55AE" w:rsidRDefault="00CD55AE" w:rsidP="00CD55AE">
      <w:pPr>
        <w:pStyle w:val="Default"/>
        <w:rPr>
          <w:sz w:val="16"/>
          <w:szCs w:val="16"/>
        </w:rPr>
      </w:pPr>
      <w:r w:rsidRPr="00CD55AE">
        <w:rPr>
          <w:i/>
          <w:iCs/>
          <w:sz w:val="16"/>
          <w:szCs w:val="16"/>
        </w:rPr>
        <w:t xml:space="preserve">подпись расшифровка </w:t>
      </w:r>
    </w:p>
    <w:p w:rsidR="00CD55AE" w:rsidRPr="00CD55AE" w:rsidRDefault="00CD55AE" w:rsidP="00CD55AE">
      <w:pPr>
        <w:pStyle w:val="Default"/>
        <w:rPr>
          <w:sz w:val="16"/>
          <w:szCs w:val="16"/>
        </w:rPr>
      </w:pPr>
      <w:r w:rsidRPr="00CD55AE">
        <w:rPr>
          <w:sz w:val="16"/>
          <w:szCs w:val="16"/>
        </w:rPr>
        <w:t xml:space="preserve">Родитель (законный представитель) несовершеннолетнего участника </w:t>
      </w:r>
    </w:p>
    <w:p w:rsidR="00CD55AE" w:rsidRPr="00CD55AE" w:rsidRDefault="00CD55AE" w:rsidP="00CD55AE">
      <w:pPr>
        <w:pStyle w:val="Default"/>
        <w:rPr>
          <w:sz w:val="16"/>
          <w:szCs w:val="16"/>
        </w:rPr>
      </w:pPr>
      <w:r w:rsidRPr="00CD55AE">
        <w:rPr>
          <w:sz w:val="16"/>
          <w:szCs w:val="16"/>
        </w:rPr>
        <w:t xml:space="preserve">_________________ / ___________________________ ___ ____________202__г. </w:t>
      </w:r>
    </w:p>
    <w:p w:rsidR="007E71E0" w:rsidRPr="00CD55AE" w:rsidRDefault="00CD55AE" w:rsidP="00CD55AE">
      <w:pPr>
        <w:spacing w:after="0" w:line="240" w:lineRule="auto"/>
        <w:rPr>
          <w:rFonts w:ascii="Times New Roman" w:hAnsi="Times New Roman" w:cs="Times New Roman"/>
          <w:sz w:val="16"/>
          <w:szCs w:val="16"/>
        </w:rPr>
      </w:pPr>
      <w:r w:rsidRPr="00CD55AE">
        <w:rPr>
          <w:rFonts w:ascii="Times New Roman" w:hAnsi="Times New Roman" w:cs="Times New Roman"/>
          <w:i/>
          <w:iCs/>
          <w:sz w:val="16"/>
          <w:szCs w:val="16"/>
        </w:rPr>
        <w:t>подпись расшифровка</w:t>
      </w:r>
    </w:p>
    <w:sectPr w:rsidR="007E71E0" w:rsidRPr="00CD55AE" w:rsidSect="00CD55AE">
      <w:pgSz w:w="11906" w:h="16838"/>
      <w:pgMar w:top="0" w:right="140" w:bottom="142"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PS"/>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A4F0CB"/>
    <w:multiLevelType w:val="hybridMultilevel"/>
    <w:tmpl w:val="71B5AFC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2A309"/>
    <w:multiLevelType w:val="hybridMultilevel"/>
    <w:tmpl w:val="2C9817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0F3B3D6"/>
    <w:multiLevelType w:val="hybridMultilevel"/>
    <w:tmpl w:val="0AB19A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E85A60E"/>
    <w:multiLevelType w:val="hybridMultilevel"/>
    <w:tmpl w:val="4E6ED0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2372700"/>
    <w:multiLevelType w:val="hybridMultilevel"/>
    <w:tmpl w:val="D5DD04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5AE"/>
    <w:rsid w:val="007E71E0"/>
    <w:rsid w:val="00B1724A"/>
    <w:rsid w:val="00CD55AE"/>
    <w:rsid w:val="00F75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8A69B"/>
  <w15:chartTrackingRefBased/>
  <w15:docId w15:val="{07151D03-CAF8-4DB6-9210-DD43FA2F0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D55A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CD55A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D55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2712</Words>
  <Characters>15464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Нургалиева Елена Александровна</dc:creator>
  <cp:keywords/>
  <dc:description/>
  <cp:lastModifiedBy>Нургалиева Елена Александровна</cp:lastModifiedBy>
  <cp:revision>1</cp:revision>
  <cp:lastPrinted>2024-11-25T09:18:00Z</cp:lastPrinted>
  <dcterms:created xsi:type="dcterms:W3CDTF">2024-11-25T09:14:00Z</dcterms:created>
  <dcterms:modified xsi:type="dcterms:W3CDTF">2024-11-25T09:20:00Z</dcterms:modified>
</cp:coreProperties>
</file>